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DA" w:rsidRPr="003627E2" w:rsidRDefault="004B35AB" w:rsidP="004B35AB">
      <w:pPr>
        <w:tabs>
          <w:tab w:val="center" w:pos="4465"/>
          <w:tab w:val="right" w:pos="893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40"/>
          <w:szCs w:val="40"/>
        </w:rPr>
        <w:tab/>
      </w:r>
      <w:r w:rsidR="00703F54" w:rsidRPr="003627E2">
        <w:rPr>
          <w:rFonts w:ascii="Arial" w:hAnsi="Arial" w:cs="Arial"/>
          <w:b/>
          <w:sz w:val="16"/>
          <w:szCs w:val="16"/>
        </w:rPr>
        <w:t xml:space="preserve"> </w:t>
      </w:r>
    </w:p>
    <w:p w:rsidR="005F49F0" w:rsidRDefault="005F49F0" w:rsidP="00A509C5">
      <w:pPr>
        <w:tabs>
          <w:tab w:val="center" w:pos="4465"/>
          <w:tab w:val="right" w:pos="8930"/>
        </w:tabs>
        <w:jc w:val="center"/>
        <w:rPr>
          <w:rFonts w:ascii="Arial" w:hAnsi="Arial" w:cs="Arial"/>
          <w:b/>
          <w:sz w:val="28"/>
          <w:szCs w:val="28"/>
        </w:rPr>
      </w:pPr>
    </w:p>
    <w:p w:rsidR="005F49F0" w:rsidRPr="00A509C5" w:rsidRDefault="005F49F0" w:rsidP="00A509C5">
      <w:pPr>
        <w:tabs>
          <w:tab w:val="center" w:pos="4465"/>
          <w:tab w:val="right" w:pos="8930"/>
        </w:tabs>
        <w:jc w:val="center"/>
        <w:rPr>
          <w:sz w:val="28"/>
          <w:szCs w:val="28"/>
        </w:rPr>
      </w:pPr>
      <w:r w:rsidRPr="00A509C5">
        <w:rPr>
          <w:sz w:val="28"/>
          <w:szCs w:val="28"/>
        </w:rPr>
        <w:t>С 25 ноября 2020 года действуют новые формы документов</w:t>
      </w:r>
    </w:p>
    <w:p w:rsidR="005F49F0" w:rsidRPr="00A509C5" w:rsidRDefault="005F49F0" w:rsidP="00A509C5">
      <w:pPr>
        <w:tabs>
          <w:tab w:val="center" w:pos="4465"/>
          <w:tab w:val="right" w:pos="8930"/>
        </w:tabs>
        <w:jc w:val="center"/>
        <w:rPr>
          <w:sz w:val="28"/>
          <w:szCs w:val="28"/>
        </w:rPr>
      </w:pPr>
      <w:r w:rsidRPr="00A509C5">
        <w:rPr>
          <w:sz w:val="28"/>
          <w:szCs w:val="28"/>
        </w:rPr>
        <w:t>при государственной регистрации юридических лиц, индивидуальных предпринимателей и крестьянских (фермерских) хозяйств</w:t>
      </w:r>
    </w:p>
    <w:p w:rsidR="005F49F0" w:rsidRPr="002254B1" w:rsidRDefault="005F49F0" w:rsidP="00A509C5">
      <w:pPr>
        <w:tabs>
          <w:tab w:val="center" w:pos="4465"/>
          <w:tab w:val="right" w:pos="8930"/>
        </w:tabs>
        <w:jc w:val="center"/>
        <w:rPr>
          <w:b/>
          <w:sz w:val="28"/>
          <w:szCs w:val="28"/>
        </w:rPr>
      </w:pPr>
    </w:p>
    <w:p w:rsidR="005F49F0" w:rsidRPr="002254B1" w:rsidRDefault="005F49F0" w:rsidP="00A509C5">
      <w:pPr>
        <w:tabs>
          <w:tab w:val="center" w:pos="4465"/>
          <w:tab w:val="right" w:pos="8930"/>
        </w:tabs>
        <w:jc w:val="both"/>
        <w:rPr>
          <w:sz w:val="28"/>
          <w:szCs w:val="28"/>
        </w:rPr>
      </w:pPr>
      <w:r w:rsidRPr="002254B1">
        <w:rPr>
          <w:sz w:val="28"/>
          <w:szCs w:val="28"/>
        </w:rPr>
        <w:tab/>
        <w:t xml:space="preserve">     С 25 ноября 2020 года вводятся в</w:t>
      </w:r>
      <w:bookmarkStart w:id="0" w:name="_GoBack"/>
      <w:bookmarkEnd w:id="0"/>
      <w:r w:rsidRPr="002254B1">
        <w:rPr>
          <w:sz w:val="28"/>
          <w:szCs w:val="28"/>
        </w:rPr>
        <w:t xml:space="preserve"> действие новые формы и требования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хозяйств, которые утверждены приказом ФНС России от 31.08.2020 № ЕД-7-14/617@.</w:t>
      </w:r>
    </w:p>
    <w:p w:rsidR="005F49F0" w:rsidRPr="002254B1" w:rsidRDefault="005F49F0" w:rsidP="00A509C5">
      <w:pPr>
        <w:tabs>
          <w:tab w:val="center" w:pos="4465"/>
          <w:tab w:val="right" w:pos="8930"/>
        </w:tabs>
        <w:jc w:val="both"/>
        <w:rPr>
          <w:sz w:val="28"/>
          <w:szCs w:val="28"/>
        </w:rPr>
      </w:pPr>
      <w:r w:rsidRPr="002254B1">
        <w:rPr>
          <w:sz w:val="28"/>
          <w:szCs w:val="28"/>
        </w:rPr>
        <w:t xml:space="preserve">     </w:t>
      </w:r>
      <w:proofErr w:type="gramStart"/>
      <w:r w:rsidRPr="002254B1">
        <w:rPr>
          <w:sz w:val="28"/>
          <w:szCs w:val="28"/>
        </w:rPr>
        <w:t>Также с 25 ноября 2020 года  вступают в силу правила направления электронных документов для регистрации юридических лиц и индивидуальных предпринимателей (приказ ФНС России от 12.10.2020 № ЕД-7-14/743@), которые устанавливают способы направления документов в налоговые органы: через сервис «Государственная регистрация ЮЛ и ИП» на сайте ФНС России, единый портал государственных и муниципальных услуг или с помощью СМЭВ.</w:t>
      </w:r>
      <w:proofErr w:type="gramEnd"/>
      <w:r w:rsidRPr="002254B1">
        <w:rPr>
          <w:sz w:val="28"/>
          <w:szCs w:val="28"/>
        </w:rPr>
        <w:t xml:space="preserve"> Обозначены и способы получения обратной связи: по адресу электронной почты, указанному заявителем или нотариусом, а при взаимодействии с МФЦ - через СМЭВ. </w:t>
      </w:r>
    </w:p>
    <w:p w:rsidR="005F49F0" w:rsidRPr="002254B1" w:rsidRDefault="005F49F0" w:rsidP="00A509C5">
      <w:pPr>
        <w:tabs>
          <w:tab w:val="center" w:pos="4465"/>
          <w:tab w:val="right" w:pos="8930"/>
        </w:tabs>
        <w:jc w:val="both"/>
        <w:rPr>
          <w:sz w:val="28"/>
          <w:szCs w:val="28"/>
        </w:rPr>
      </w:pPr>
      <w:r w:rsidRPr="002254B1">
        <w:rPr>
          <w:sz w:val="28"/>
          <w:szCs w:val="28"/>
        </w:rPr>
        <w:t xml:space="preserve">     Электронные документы для регистрации должны формироваться с использованием форматов </w:t>
      </w:r>
      <w:proofErr w:type="spellStart"/>
      <w:r w:rsidRPr="002254B1">
        <w:rPr>
          <w:sz w:val="28"/>
          <w:szCs w:val="28"/>
        </w:rPr>
        <w:t>tif</w:t>
      </w:r>
      <w:proofErr w:type="spellEnd"/>
      <w:r w:rsidRPr="002254B1">
        <w:rPr>
          <w:sz w:val="28"/>
          <w:szCs w:val="28"/>
        </w:rPr>
        <w:t xml:space="preserve"> и </w:t>
      </w:r>
      <w:proofErr w:type="spellStart"/>
      <w:r w:rsidRPr="002254B1">
        <w:rPr>
          <w:sz w:val="28"/>
          <w:szCs w:val="28"/>
        </w:rPr>
        <w:t>pdf</w:t>
      </w:r>
      <w:proofErr w:type="spellEnd"/>
      <w:r w:rsidRPr="002254B1">
        <w:rPr>
          <w:sz w:val="28"/>
          <w:szCs w:val="28"/>
        </w:rPr>
        <w:t xml:space="preserve">. Документы обязательно подписываются усиленной квалифицированной электронной подписью заявителя, нотариуса или работника МФЦ. Сформированные файлы направляются в налоговый орган для принятия решения о регистрации. </w:t>
      </w:r>
    </w:p>
    <w:p w:rsidR="005F49F0" w:rsidRDefault="005F49F0" w:rsidP="00A509C5">
      <w:pPr>
        <w:tabs>
          <w:tab w:val="center" w:pos="4465"/>
          <w:tab w:val="right" w:pos="8930"/>
        </w:tabs>
        <w:jc w:val="both"/>
        <w:rPr>
          <w:sz w:val="28"/>
          <w:szCs w:val="28"/>
        </w:rPr>
      </w:pPr>
      <w:r w:rsidRPr="002254B1">
        <w:rPr>
          <w:sz w:val="28"/>
          <w:szCs w:val="28"/>
        </w:rPr>
        <w:t xml:space="preserve">     Такие усовершенствования позволят оптимизировать порядок обмена документами между регистрирующим налоговым органом и другими участниками электронного взаимодействия - уполномоченными заявителями, нотариусами и МФЦ.</w:t>
      </w:r>
    </w:p>
    <w:p w:rsidR="002254B1" w:rsidRPr="002254B1" w:rsidRDefault="002254B1" w:rsidP="00A509C5">
      <w:pPr>
        <w:tabs>
          <w:tab w:val="center" w:pos="4465"/>
          <w:tab w:val="right" w:pos="8930"/>
        </w:tabs>
        <w:jc w:val="right"/>
        <w:rPr>
          <w:i/>
          <w:sz w:val="28"/>
          <w:szCs w:val="28"/>
        </w:rPr>
      </w:pPr>
      <w:proofErr w:type="gramStart"/>
      <w:r w:rsidRPr="002254B1">
        <w:rPr>
          <w:i/>
          <w:sz w:val="28"/>
          <w:szCs w:val="28"/>
        </w:rPr>
        <w:t>Межрайонная</w:t>
      </w:r>
      <w:proofErr w:type="gramEnd"/>
      <w:r w:rsidRPr="002254B1">
        <w:rPr>
          <w:i/>
          <w:sz w:val="28"/>
          <w:szCs w:val="28"/>
        </w:rPr>
        <w:t xml:space="preserve"> ИФНС России № 3 по Тверской области</w:t>
      </w:r>
    </w:p>
    <w:sectPr w:rsidR="002254B1" w:rsidRPr="002254B1" w:rsidSect="003627E2">
      <w:pgSz w:w="11906" w:h="16838"/>
      <w:pgMar w:top="284" w:right="707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25" w:rsidRDefault="009D2925" w:rsidP="00C11602">
      <w:r>
        <w:separator/>
      </w:r>
    </w:p>
  </w:endnote>
  <w:endnote w:type="continuationSeparator" w:id="0">
    <w:p w:rsidR="009D2925" w:rsidRDefault="009D2925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25" w:rsidRDefault="009D2925" w:rsidP="00C11602">
      <w:r>
        <w:separator/>
      </w:r>
    </w:p>
  </w:footnote>
  <w:footnote w:type="continuationSeparator" w:id="0">
    <w:p w:rsidR="009D2925" w:rsidRDefault="009D2925" w:rsidP="00C1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307D"/>
    <w:multiLevelType w:val="hybridMultilevel"/>
    <w:tmpl w:val="0548F6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847BC"/>
    <w:multiLevelType w:val="hybridMultilevel"/>
    <w:tmpl w:val="98347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994A36"/>
    <w:multiLevelType w:val="hybridMultilevel"/>
    <w:tmpl w:val="8752C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04FBD"/>
    <w:rsid w:val="00032DB8"/>
    <w:rsid w:val="00045C0B"/>
    <w:rsid w:val="00066A77"/>
    <w:rsid w:val="000869E7"/>
    <w:rsid w:val="00124000"/>
    <w:rsid w:val="00147761"/>
    <w:rsid w:val="00156092"/>
    <w:rsid w:val="00164FFC"/>
    <w:rsid w:val="001B50BD"/>
    <w:rsid w:val="001E3910"/>
    <w:rsid w:val="00224884"/>
    <w:rsid w:val="002254B1"/>
    <w:rsid w:val="00240E38"/>
    <w:rsid w:val="0024120A"/>
    <w:rsid w:val="00250E1F"/>
    <w:rsid w:val="00251B59"/>
    <w:rsid w:val="00327E59"/>
    <w:rsid w:val="00330681"/>
    <w:rsid w:val="0035744B"/>
    <w:rsid w:val="003578AF"/>
    <w:rsid w:val="0036078B"/>
    <w:rsid w:val="00361AED"/>
    <w:rsid w:val="003627E2"/>
    <w:rsid w:val="0038326C"/>
    <w:rsid w:val="003854FA"/>
    <w:rsid w:val="00391EF5"/>
    <w:rsid w:val="003A20FB"/>
    <w:rsid w:val="003B26C2"/>
    <w:rsid w:val="003F16B3"/>
    <w:rsid w:val="003F2DE8"/>
    <w:rsid w:val="00435E62"/>
    <w:rsid w:val="00442CC4"/>
    <w:rsid w:val="00476DBC"/>
    <w:rsid w:val="0047772C"/>
    <w:rsid w:val="00492FBB"/>
    <w:rsid w:val="004962EF"/>
    <w:rsid w:val="004A2C0A"/>
    <w:rsid w:val="004B35AB"/>
    <w:rsid w:val="004B5BAB"/>
    <w:rsid w:val="004C18A2"/>
    <w:rsid w:val="004D1D61"/>
    <w:rsid w:val="00514710"/>
    <w:rsid w:val="005525DF"/>
    <w:rsid w:val="00576E4D"/>
    <w:rsid w:val="005A7D6A"/>
    <w:rsid w:val="005D3AC9"/>
    <w:rsid w:val="005F49F0"/>
    <w:rsid w:val="005F5D90"/>
    <w:rsid w:val="00620C8D"/>
    <w:rsid w:val="00647F5C"/>
    <w:rsid w:val="00652E7E"/>
    <w:rsid w:val="0066318E"/>
    <w:rsid w:val="006833F3"/>
    <w:rsid w:val="0068503E"/>
    <w:rsid w:val="006922C4"/>
    <w:rsid w:val="006959C9"/>
    <w:rsid w:val="006A6158"/>
    <w:rsid w:val="006B3033"/>
    <w:rsid w:val="006B56B0"/>
    <w:rsid w:val="006C219B"/>
    <w:rsid w:val="006C5697"/>
    <w:rsid w:val="006D7FCA"/>
    <w:rsid w:val="00703F54"/>
    <w:rsid w:val="00715A73"/>
    <w:rsid w:val="00731EBC"/>
    <w:rsid w:val="00733DF6"/>
    <w:rsid w:val="007454BD"/>
    <w:rsid w:val="00756C5E"/>
    <w:rsid w:val="00761787"/>
    <w:rsid w:val="00792C22"/>
    <w:rsid w:val="007A02DA"/>
    <w:rsid w:val="007C083B"/>
    <w:rsid w:val="007D38A7"/>
    <w:rsid w:val="007D6073"/>
    <w:rsid w:val="008017B9"/>
    <w:rsid w:val="0081152A"/>
    <w:rsid w:val="008131E2"/>
    <w:rsid w:val="00814593"/>
    <w:rsid w:val="008171C6"/>
    <w:rsid w:val="00831A0B"/>
    <w:rsid w:val="00854666"/>
    <w:rsid w:val="0086101B"/>
    <w:rsid w:val="008711A4"/>
    <w:rsid w:val="00875955"/>
    <w:rsid w:val="008E5A7D"/>
    <w:rsid w:val="008F1DAE"/>
    <w:rsid w:val="00936E51"/>
    <w:rsid w:val="0093783E"/>
    <w:rsid w:val="00956594"/>
    <w:rsid w:val="009803B2"/>
    <w:rsid w:val="00983C8D"/>
    <w:rsid w:val="00992370"/>
    <w:rsid w:val="009A1745"/>
    <w:rsid w:val="009A4F2C"/>
    <w:rsid w:val="009B1FE7"/>
    <w:rsid w:val="009D2925"/>
    <w:rsid w:val="009D2ABD"/>
    <w:rsid w:val="009F3C96"/>
    <w:rsid w:val="009F5A14"/>
    <w:rsid w:val="00A318F4"/>
    <w:rsid w:val="00A40561"/>
    <w:rsid w:val="00A509C5"/>
    <w:rsid w:val="00A53363"/>
    <w:rsid w:val="00A54CDF"/>
    <w:rsid w:val="00A86FA0"/>
    <w:rsid w:val="00A91E0E"/>
    <w:rsid w:val="00AB284F"/>
    <w:rsid w:val="00AC0334"/>
    <w:rsid w:val="00AF279B"/>
    <w:rsid w:val="00B402A1"/>
    <w:rsid w:val="00B632EB"/>
    <w:rsid w:val="00B646A6"/>
    <w:rsid w:val="00B7608F"/>
    <w:rsid w:val="00B9746F"/>
    <w:rsid w:val="00BA025D"/>
    <w:rsid w:val="00BA2DC2"/>
    <w:rsid w:val="00BC14F1"/>
    <w:rsid w:val="00BD062B"/>
    <w:rsid w:val="00BD322B"/>
    <w:rsid w:val="00C11602"/>
    <w:rsid w:val="00C13212"/>
    <w:rsid w:val="00C15158"/>
    <w:rsid w:val="00C21910"/>
    <w:rsid w:val="00C34571"/>
    <w:rsid w:val="00C63C4F"/>
    <w:rsid w:val="00C81F61"/>
    <w:rsid w:val="00C835E2"/>
    <w:rsid w:val="00C9382F"/>
    <w:rsid w:val="00CB6EB2"/>
    <w:rsid w:val="00CF0FDB"/>
    <w:rsid w:val="00D0110C"/>
    <w:rsid w:val="00D04454"/>
    <w:rsid w:val="00D32EF4"/>
    <w:rsid w:val="00D414E6"/>
    <w:rsid w:val="00D43645"/>
    <w:rsid w:val="00D61808"/>
    <w:rsid w:val="00D6422A"/>
    <w:rsid w:val="00D83CB9"/>
    <w:rsid w:val="00DA7AA2"/>
    <w:rsid w:val="00DE0F16"/>
    <w:rsid w:val="00DF2E52"/>
    <w:rsid w:val="00E07071"/>
    <w:rsid w:val="00E10A95"/>
    <w:rsid w:val="00E531A8"/>
    <w:rsid w:val="00E64EAD"/>
    <w:rsid w:val="00E772E7"/>
    <w:rsid w:val="00E82083"/>
    <w:rsid w:val="00E90DCC"/>
    <w:rsid w:val="00E97F9F"/>
    <w:rsid w:val="00EC615F"/>
    <w:rsid w:val="00F1686B"/>
    <w:rsid w:val="00F2738B"/>
    <w:rsid w:val="00F60C0B"/>
    <w:rsid w:val="00F62BD7"/>
    <w:rsid w:val="00F74DFB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character" w:styleId="aa">
    <w:name w:val="Hyperlink"/>
    <w:basedOn w:val="a0"/>
    <w:uiPriority w:val="99"/>
    <w:rsid w:val="006B56B0"/>
    <w:rPr>
      <w:color w:val="0000FF"/>
      <w:u w:val="single"/>
    </w:rPr>
  </w:style>
  <w:style w:type="paragraph" w:customStyle="1" w:styleId="ConsPlusNormal">
    <w:name w:val="ConsPlusNormal"/>
    <w:uiPriority w:val="99"/>
    <w:rsid w:val="006C56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C1321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13212"/>
    <w:rPr>
      <w:sz w:val="28"/>
      <w:szCs w:val="24"/>
    </w:rPr>
  </w:style>
  <w:style w:type="paragraph" w:styleId="ab">
    <w:name w:val="List Paragraph"/>
    <w:basedOn w:val="a"/>
    <w:uiPriority w:val="34"/>
    <w:qFormat/>
    <w:rsid w:val="004962E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83CB9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D83C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character" w:styleId="aa">
    <w:name w:val="Hyperlink"/>
    <w:basedOn w:val="a0"/>
    <w:uiPriority w:val="99"/>
    <w:rsid w:val="006B56B0"/>
    <w:rPr>
      <w:color w:val="0000FF"/>
      <w:u w:val="single"/>
    </w:rPr>
  </w:style>
  <w:style w:type="paragraph" w:customStyle="1" w:styleId="ConsPlusNormal">
    <w:name w:val="ConsPlusNormal"/>
    <w:uiPriority w:val="99"/>
    <w:rsid w:val="006C56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C1321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13212"/>
    <w:rPr>
      <w:sz w:val="28"/>
      <w:szCs w:val="24"/>
    </w:rPr>
  </w:style>
  <w:style w:type="paragraph" w:styleId="ab">
    <w:name w:val="List Paragraph"/>
    <w:basedOn w:val="a"/>
    <w:uiPriority w:val="34"/>
    <w:qFormat/>
    <w:rsid w:val="004962E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83CB9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D8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532E-4218-4342-ADF1-CEF15FDF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Скурихина Ирина Владимировна</cp:lastModifiedBy>
  <cp:revision>10</cp:revision>
  <cp:lastPrinted>2020-08-20T13:14:00Z</cp:lastPrinted>
  <dcterms:created xsi:type="dcterms:W3CDTF">2020-07-03T07:06:00Z</dcterms:created>
  <dcterms:modified xsi:type="dcterms:W3CDTF">2020-11-17T07:56:00Z</dcterms:modified>
</cp:coreProperties>
</file>